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52" w:rsidRDefault="002C7D52">
      <w:r>
        <w:t>Изобразительное искусство 1 класс 27.04</w:t>
      </w:r>
    </w:p>
    <w:p w:rsidR="002C7D52" w:rsidRDefault="002C7D52">
      <w:r>
        <w:t>Тема: Рисование «Грибы на пеньке»</w:t>
      </w:r>
    </w:p>
    <w:p w:rsidR="00405A8A" w:rsidRDefault="002C7D52">
      <w:r>
        <w:rPr>
          <w:noProof/>
          <w:lang w:eastAsia="ru-RU"/>
        </w:rPr>
        <w:drawing>
          <wp:inline distT="0" distB="0" distL="0" distR="0">
            <wp:extent cx="5940425" cy="4177750"/>
            <wp:effectExtent l="19050" t="0" r="3175" b="0"/>
            <wp:docPr id="1" name="Рисунок 1" descr="http://logopedprm.ru/wp-content/gallery/osennie-fantazii/misha-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prm.ru/wp-content/gallery/osennie-fantazii/misha-s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5A8A" w:rsidSect="0040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C7D52"/>
    <w:rsid w:val="002C7D52"/>
    <w:rsid w:val="0040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2020-04-23T09:50:00Z</dcterms:created>
  <dcterms:modified xsi:type="dcterms:W3CDTF">2020-04-23T09:51:00Z</dcterms:modified>
</cp:coreProperties>
</file>