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Муниципальное </w:t>
      </w:r>
      <w:r w:rsidR="00EA632B" w:rsidRPr="00EA632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казенное </w:t>
      </w:r>
      <w:r w:rsidRPr="00A253C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общеобразовательное учреждение </w:t>
      </w:r>
      <w:proofErr w:type="spellStart"/>
      <w:r w:rsidR="00EA632B" w:rsidRPr="00EA632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Тисульская</w:t>
      </w:r>
      <w:proofErr w:type="spellEnd"/>
      <w:r w:rsidR="00EA632B" w:rsidRPr="00EA632B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общеобразовательная школа-интернат психолого-педагогической поддержки</w:t>
      </w:r>
    </w:p>
    <w:p w:rsidR="00A253C1" w:rsidRPr="00A253C1" w:rsidRDefault="00A253C1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Default="00A253C1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EA632B" w:rsidRDefault="00EA632B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EA632B" w:rsidRPr="00A253C1" w:rsidRDefault="00EA632B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A253C1" w:rsidRPr="00A253C1" w:rsidRDefault="00A253C1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Доклад на тему:</w:t>
      </w: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  <w:t>«</w:t>
      </w:r>
      <w:r w:rsidR="00EA632B"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  <w:t>Технологическая карта урока</w:t>
      </w:r>
      <w:r w:rsidR="00EA632B" w:rsidRPr="00EA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  <w:t xml:space="preserve"> в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  <w:t xml:space="preserve"> аспект</w:t>
      </w:r>
      <w:r w:rsidR="00EA632B" w:rsidRPr="00EA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  <w:t>е требований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  <w:t xml:space="preserve"> ФГОС.»</w:t>
      </w: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EA632B" w:rsidRPr="00A253C1" w:rsidRDefault="00EA632B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Pr="00A253C1" w:rsidRDefault="00A253C1" w:rsidP="00A253C1">
      <w:pPr>
        <w:shd w:val="clear" w:color="auto" w:fill="FFFFFF"/>
        <w:spacing w:after="0" w:line="235" w:lineRule="atLeast"/>
        <w:jc w:val="righ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Учитель: </w:t>
      </w:r>
      <w:r w:rsidR="00EA632B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Мирошниченко Н.С.</w:t>
      </w:r>
    </w:p>
    <w:p w:rsidR="00A253C1" w:rsidRPr="00A253C1" w:rsidRDefault="00A253C1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Pr="00A253C1" w:rsidRDefault="00A253C1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Pr="00A253C1" w:rsidRDefault="00A253C1" w:rsidP="00A253C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A253C1" w:rsidRPr="00A253C1" w:rsidRDefault="00A253C1" w:rsidP="00A253C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A632B" w:rsidRDefault="00EA632B" w:rsidP="00A253C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Тисуль </w:t>
      </w:r>
    </w:p>
    <w:p w:rsidR="00A253C1" w:rsidRPr="00A253C1" w:rsidRDefault="00EA632B" w:rsidP="00EA632B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2020-2021</w:t>
      </w:r>
      <w:r w:rsidR="00A253C1" w:rsidRPr="00A253C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учебный год</w:t>
      </w:r>
      <w:r w:rsidR="00A253C1"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смену ведущего лозунга прошлых лет</w:t>
      </w:r>
      <w:r w:rsidRPr="00A253C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 для жизни» пришёл лозунг «Образование на протяжении всей жизни». 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Принципиальным отличием  современного  подхода является ориентация стандартов на результаты освоения основных образовательных  программ. Под результатами понимается не только предметные знания, но и умение применять эти знания в практической деятельности.  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  обществу нужны образованные, нравственные, предприимчивые люди, которые могут: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свои действия;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принимать решения, прогнозируя их возможные последствия; 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отличаться мобильностью;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способными к сотрудничеству;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стандарт образования – это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нормы и требования, определяющие обязательный минимум содержания образовательных программ, максимальный объём учебной нагрузки, уровень подготовки выпускников, а также основные требования к обеспечению процесса образования.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 вопросом сегодня является то, каким должен быть урок в современных условиях. В.А. Сухомлинский связывал урок с педагогической культурой учителя: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“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это зеркало общей и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педагогической культуры учителя,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мерило его интеллектуального богатства,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показатель его кругозора, эрудиции”.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это и совершенно новый, и не теряющий связи с прошлым, одним словом – актуальный.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Актуальный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[от лат.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actualis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деятельный] означает важный, существенный для настоящего времени. А еще –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действенный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 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обязательно закладывает основу для будущего.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Методическими принципами инновационного урока становятся </w:t>
      </w:r>
      <w:proofErr w:type="gramStart"/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</w:t>
      </w:r>
      <w:proofErr w:type="gramEnd"/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Субъективизация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 рассматривается не как объект обучения, а как равноправный с учителем участник образовательного процесса.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Метапредметность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формирование и развитие универсальных способностей учащихся.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Знания не преподносятся детям в готовом виде, а добываются ими в ходе поисковой и исследовательской деятельности.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Обмениваясь информацией, ученики взаимодействуют на уроке.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Рефлексивность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Ученики ставятся в ситуацию, когда им необходимо проанализировать свою деятельность в ходе урока.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6.   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Импровизационность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должен быть готов к изменению и коррекции хода урока в процессе его проведения.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требований к современному уроку определяется:</w:t>
      </w:r>
    </w:p>
    <w:p w:rsidR="00A253C1" w:rsidRPr="00A253C1" w:rsidRDefault="00A253C1" w:rsidP="00EA632B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концепцией федеральных государственных образовательных стандартов, принципами современной дидактики, позицией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(тезис о том, что развитие личности обучающегося обеспечивается, прежде всего, формированием в процессе активной образовательной деятельности универсальных учебных действий - личностных, регулятивных, познавательных, коммуникативных - как основы образовательного процесса);</w:t>
      </w:r>
    </w:p>
    <w:p w:rsidR="00A253C1" w:rsidRPr="00A253C1" w:rsidRDefault="00A253C1" w:rsidP="00EA632B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направленностью образовательной деятельности на формирование готовности к саморазвитию и непрерывному образованию;</w:t>
      </w:r>
    </w:p>
    <w:p w:rsidR="00A253C1" w:rsidRPr="00A253C1" w:rsidRDefault="00A253C1" w:rsidP="00EA632B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проектированием и конструированием социальной среды развития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образования;</w:t>
      </w:r>
    </w:p>
    <w:p w:rsidR="00A253C1" w:rsidRPr="00A253C1" w:rsidRDefault="00A253C1" w:rsidP="00EA632B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активной учебно-познавательной деятельностью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3C1" w:rsidRPr="00A253C1" w:rsidRDefault="00A253C1" w:rsidP="00EA632B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построением образовательного процесса с учетом индивидуальных возрастных, психологических и физиологических особенностей обучающихся) и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(тезис о достижении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эффективно использовать знания и умения в практической деятельности).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требований включает следующие аспекты современного урока: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Целеполагание</w:t>
      </w:r>
      <w:proofErr w:type="spellEnd"/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должны быть поставлены конкретные, достижимые, понятные, диагностируемые цели. По возможности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совместно с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исходя из сформулированной (желательно обучающимися) проблемы. Обучающиеся должны знать, какие конкретно знания и умения (способы деятельности) они освоят в процессе деятельности на уроке, они должны знать и план (способы) достижения поставленных задач.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 новым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A253C1" w:rsidRPr="00A253C1" w:rsidRDefault="00A253C1" w:rsidP="00EA632B">
      <w:pPr>
        <w:shd w:val="clear" w:color="auto" w:fill="FFFFFF"/>
        <w:spacing w:after="240" w:line="384" w:lineRule="atLeast"/>
        <w:jc w:val="both"/>
        <w:outlineLvl w:val="0"/>
        <w:rPr>
          <w:rFonts w:ascii="Roboto" w:eastAsia="Times New Roman" w:hAnsi="Roboto" w:cs="Times New Roman"/>
          <w:color w:val="37474F"/>
          <w:kern w:val="36"/>
          <w:sz w:val="38"/>
          <w:szCs w:val="38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 Мотивация. Учитель должен сформировать интерес (как самый действенный мотив) как к процессу учебной деятельности, так и к достижению конечного результата. Эффективными мотивами являются также решение актуальной проблемы, практическая направленность содержания.</w:t>
      </w:r>
    </w:p>
    <w:p w:rsidR="00A253C1" w:rsidRPr="00A253C1" w:rsidRDefault="00A253C1" w:rsidP="00EA632B">
      <w:pPr>
        <w:shd w:val="clear" w:color="auto" w:fill="FFFFFF"/>
        <w:spacing w:after="240" w:line="384" w:lineRule="atLeast"/>
        <w:jc w:val="both"/>
        <w:outlineLvl w:val="0"/>
        <w:rPr>
          <w:rFonts w:ascii="Roboto" w:eastAsia="Times New Roman" w:hAnsi="Roboto" w:cs="Times New Roman"/>
          <w:color w:val="37474F"/>
          <w:kern w:val="36"/>
          <w:sz w:val="38"/>
          <w:szCs w:val="38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3. Практическая значимость знаний и способов деятельности. Учитель должен показать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обучающимся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возможности применения осваиваемых знаний и умений в их практической деятельности.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 смыслом урока является   решение проблем самими школьниками в процессе урока через самостоятельную  познавательную деятельность. Проблемный характер урока 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 решения проблем, информационную компетентность  при работе с текстом.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Важно, чтобы учитель не искажал технологию, используя  из неё только отдельные приёмы.</w:t>
      </w:r>
    </w:p>
    <w:p w:rsidR="00A253C1" w:rsidRPr="00EA632B" w:rsidRDefault="00A253C1" w:rsidP="00EA632B">
      <w:pPr>
        <w:pStyle w:val="a5"/>
        <w:rPr>
          <w:rFonts w:ascii="Times New Roman" w:hAnsi="Times New Roman" w:cs="Times New Roman"/>
          <w:color w:val="37474F"/>
          <w:kern w:val="36"/>
          <w:sz w:val="40"/>
          <w:szCs w:val="38"/>
          <w:lang w:eastAsia="ru-RU"/>
        </w:rPr>
      </w:pPr>
      <w:r w:rsidRPr="00EA632B">
        <w:rPr>
          <w:rFonts w:ascii="Times New Roman" w:hAnsi="Times New Roman" w:cs="Times New Roman"/>
          <w:kern w:val="36"/>
          <w:sz w:val="24"/>
          <w:lang w:eastAsia="ru-RU"/>
        </w:rPr>
        <w:lastRenderedPageBreak/>
        <w:t xml:space="preserve">4. Отбор содержания. На уроке должны быть качественно отработаны знания, которые обеспечивают достижение результатов урока, определенных программой. Вся остальная информация может носить вспомогательный характер и не должна создавать перегрузок. Результат урока является объектом контроля, что требует обеспечения систематической диагностики всех (личностных, </w:t>
      </w:r>
      <w:proofErr w:type="spellStart"/>
      <w:r w:rsidRPr="00EA632B">
        <w:rPr>
          <w:rFonts w:ascii="Times New Roman" w:hAnsi="Times New Roman" w:cs="Times New Roman"/>
          <w:kern w:val="36"/>
          <w:sz w:val="24"/>
          <w:lang w:eastAsia="ru-RU"/>
        </w:rPr>
        <w:t>метапредметных</w:t>
      </w:r>
      <w:proofErr w:type="spellEnd"/>
      <w:r w:rsidRPr="00EA632B">
        <w:rPr>
          <w:rFonts w:ascii="Times New Roman" w:hAnsi="Times New Roman" w:cs="Times New Roman"/>
          <w:kern w:val="36"/>
          <w:sz w:val="24"/>
          <w:lang w:eastAsia="ru-RU"/>
        </w:rPr>
        <w:t>, предметных) планируемых результатов как целевых установок урока.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современному уроку: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организованный урок  в хорошо оборудованном кабинете должен иметь хорошее начало и хорошее окончание;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делают сами учащиеся;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 репродукции и максимум творчества и сотворчества;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времясбережение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внимания урока - ученики;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уровня и возможностей учащихся, в котором учтены  такие аспекты, как профиль класса, стремление учащихся, их настроение;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демонстрировать методическое искусство учителя;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обратной связи;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    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должен быть добрым.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 федеральных государственных образовательных стандартов общего образования (далее - ФГОС) - их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который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главной задачей развитие личности ученика Поставленная задача требует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перехода к новой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системно-деятельностной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(далее - ИКТ) открывает значительные возможности расширения образовательных рамок по каждому предмету в ОУ. Основная дидактическая структура урока отображается в плане-конспекте урока и в его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обучения 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построения урока в рамках ФГОС важно понять, какими должны быть критерии результативности урока. Цели урока задаются с тенденцией передачи функции от учителя к ученику.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т.п.), применяет разнообразные формы, методы и приемы обучения, повышающие степень активности учащихся в учебном процессе.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компоненты современного урока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– организация класса в течение всего урока, готовность учащихся к уроку, порядок и дисциплина.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Целевой – постановка целей учения перед учащимися, как на весь урок, так и на отдельные его этапы.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Мотивационный – определение значимости изучаемого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данной теме, так и во всём курсе.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Коммуникативный – уровень общения учителя с классом.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– подбор материала для изучения, закрепления, повторения, самостоятельной работы и т.п.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– выбор форм, методов и приёмов обучения, оптимальных для данного типа урока, для данной темы, для данного класса и т.п.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A253C1" w:rsidRPr="00A253C1" w:rsidRDefault="00A253C1" w:rsidP="00EA632B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современного урока – это последовательность отдельных этапов урока,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на основе анализа опыта учителей, работ известных теоретиков и практиков можно сделать вывод: современный урок должен иметь свою структуру, но она не должна мешать творческой работе учителя. Учитель сегодня свободен в выборе структуры урока, лишь бы она способствовала высокой результативности обучения, воспитания и развития. Структура урока изменяется и в результате использования на уроках новых технологий обучения.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современного урока: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 тема; цель; планируемые образовательные результаты.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домашнего задания (в случае, если оно задавалось).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активной учебной деятельности каждого ученика на основном этапе урока: постановка учебной задачи, актуализация знаний.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нового материала.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учебной задачи.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новых знаний.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проверка понимания учащимися нового учебного материала (текущий контроль с тестом).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изученного материала.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знаний.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самопроверка знаний (самостоятельная работа, итоговый контроль с тестом).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итогов: диагностика результатов урока, рефлексия достижения цели.</w:t>
      </w:r>
    </w:p>
    <w:p w:rsidR="00A253C1" w:rsidRPr="00A253C1" w:rsidRDefault="00A253C1" w:rsidP="00EA632B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и инструктаж по его выполнению.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типы уроков.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изучения нового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закрепления знаний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комплексного применения знаний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обобщения и систематизации знаний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семинар, конференция, круглый стол и т.д. Имеет целью обобщение единичных знаний в систему.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контроля, оценки и коррекции знаний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Примерная структура каждого типа урока по ФГОС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Структура урока усвоения новых знаний: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Организационный этап.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Актуализация знаний.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Первичное усвоение новых знаний.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Первичная проверка понимания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Первичное закрепление.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Информация о домашнем задании, инструктаж по его выполнению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Рефлексия (подведение итогов занятия)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урока комплексного применения знаний и умений (урок закрепления).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Организационный этап.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Проверка домашнего задания, воспроизведение и коррекция опорных знаний учащихся. Актуализация знаний.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Постановка цели и задач урока. Мотивация учебной деятельности учащихся.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Первичное закрепление в знакомой ситуации (типовые) в изменённой ситуации (конструктивные)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Творческое применение и добывание знаний в новой ситуации (проблемные задания)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Информация о домашнем задании, инструктаж по его выполнению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Рефлексия (подведение итогов занятия)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 урока актуализации знаний и умений (урок повторения)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Организационный этап.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Постановка цели и задач урока.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учебной деятельности учащихся.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Актуализация знаний с целью подготовки к контрольному уроку с целью подготовки к изучению новой темы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Применение знаний и умений в новой ситуации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Обобщение и систематизация знаний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Контроль усвоения, обсуждение допущенных ошибок и их коррекция.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Информация о домашнем задании, инструктаж по его выполнению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Рефлексия (подведение итогов занятия)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proofErr w:type="gramEnd"/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урока систематизации и обобщения знаний и умений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Организационный этап.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Постановка цели и задач урока.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учебной деятельности учащихся.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Актуализация знаний.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Обобщение и систематизация знаний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учащихся к обобщенной деятельности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Воспроизведение на новом уровне (переформулированные вопросы).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Применение знаний и умений в новой ситуации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6)Контроль усвоения, обсуждение допущенных ошибок и их коррекция.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Рефлексия (подведение итогов занятия)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и содержание итогов работы, формирование выводов по изученному материалу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proofErr w:type="gramEnd"/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урока контроля знаний и умений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Организационный этап.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Постановка цели и задач урока. Мотивация учебной деятельности учащихся.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Выявление знаний, умений и навыков, проверка уровня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Рефлексия (подведение итогов занятия)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Структура урока коррекции знаний, умений и навыков.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Организационный этап.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Постановка цели и задач урока. Мотивация учебной деятельности учащихся.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зависимости от результатов диагностики учитель планирует коллективные, групповые и индивидуальные способы обучения.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Информация о домашнем задании, инструктаж по его выполнению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Рефлексия (подведение итогов занятия)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Структура комбинированного урока.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Организационный этап.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Постановка цели и задач урока.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учебной деятельности учащихся.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Актуализация знаний.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Первичное усвоение новых знаний.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Первичная проверка понимания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Первичное закрепление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Контроль усвоения, обсуждение допущенных ошибок и их коррекция.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Информация о домашнем задании, инструктаж по его выполнению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Рефлексия (подведение итогов занятия)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Проектирование урока начинается с того, чтобы выяснить, какую роль в структуре изучения темы он играет.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этого 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первого этапа будет 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определение типа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урока.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этого будут вытекать цели урока. 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Постановка целей, 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том числе выделение ведущей цели, которая определит всю логику будущего урока, – второй этап проектирования урока.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Планирование результатов обучения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этап проектирования урока.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отвечающие ведущей цели урока – это главные задачи урока.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урок необходимо рассматривать как звено хорошо продуманной системы работы учителя. На уроке решаются задачи обучения, воспитания и развития учащихся. Хороший урок отличает плановость, чёткость построения.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“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Настоящий урок начинается не со звонка, а задолго до него”.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 Гессен.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с конспекта или, говоря современным языком с технологической карты учебного занятия.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новый вид 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методической продукции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"технологическая карта" пришло в образование из промышленности. Технологическая карта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ехнологическая документация в виде карты, листка, содержащего описание процесса изготовления, обработки, производства определенного вида продукции, производственных операций, применяемого оборудования, временного режима осуществления операций.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в дидактическом контексте представляет проект учебного процесса, в котором дано описание от цели до результата с использованием инновационной технологии работы с информацией.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использованием технологической карты позволяет организовать 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эффективный учебный процесс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обеспечить реализацию предметных,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алгоритмичность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технологичность и обобщенность информации.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требований к созданию технологической карты урока.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технологической карты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A253C1" w:rsidRPr="00A253C1" w:rsidRDefault="00A253C1" w:rsidP="00EA632B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темы с указанием часов, отведенных на ее изучение;</w:t>
      </w:r>
    </w:p>
    <w:p w:rsidR="00A253C1" w:rsidRPr="00A253C1" w:rsidRDefault="00A253C1" w:rsidP="00EA632B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освоения учебного содержания;</w:t>
      </w:r>
    </w:p>
    <w:p w:rsidR="00A253C1" w:rsidRPr="00A253C1" w:rsidRDefault="00A253C1" w:rsidP="00EA632B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(личностные, предметные,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УУД);</w:t>
      </w:r>
    </w:p>
    <w:p w:rsidR="00A253C1" w:rsidRPr="00A253C1" w:rsidRDefault="00A253C1" w:rsidP="00EA632B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организацию пространства (формы работы и ресурсы);</w:t>
      </w:r>
    </w:p>
    <w:p w:rsidR="00A253C1" w:rsidRPr="00A253C1" w:rsidRDefault="00A253C1" w:rsidP="00EA632B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темы;</w:t>
      </w:r>
    </w:p>
    <w:p w:rsidR="00A253C1" w:rsidRPr="00A253C1" w:rsidRDefault="00A253C1" w:rsidP="00EA632B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A253C1" w:rsidRPr="00A253C1" w:rsidRDefault="00A253C1" w:rsidP="00EA632B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задание на проверку достижения планируемых результатов.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позволяет увидеть учебный материал целостно и  системно, проектировать образовательный процесс по освоению темы с учетом цели освоения курса, гибко использовать эффективные приемы и формы работы с обучающимися на уроке, согласовывать действия учителя и учащихся, организовывать самостоятельную деятельность школьников в процессе обучения, осуществлять интегративный контроль результатов учебной деятельности.</w:t>
      </w:r>
      <w:proofErr w:type="gramEnd"/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 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позволит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учителю: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планируемые результаты ФГОС;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УУД, которые формируются в процессе изучения конкретной темы, всего учебного курса;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формировать у учащихся УУД;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время для творчества (использование готовых разработок по темам освобождает учителя от непродуктивной рутинной работы);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возможности реализации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(установить связи и зависимости между предметами и результатами обучения);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реализовать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обеспечить согласованные действия всех участников педагогического процесса;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диагностику достижения планируемых результатов учащимися на каждом этапе освоения темы;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организационно-методические проблемы (замещение уроков, выполнение учебного плана и т. д.);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соотнести результат с целью обучения после создания продукта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 технологических карт;</w:t>
      </w:r>
    </w:p>
    <w:p w:rsidR="00A253C1" w:rsidRPr="00A253C1" w:rsidRDefault="00A253C1" w:rsidP="00EA632B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повышение качества образования.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позволит администрации школы контролировать выполнение программы и достижение планируемых результатов, а также осуществлять необходимую методическую помощь.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 </w:t>
      </w: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технологической карты</w:t>
      </w: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условия для повышения качества обучения, т. к.:</w:t>
      </w:r>
    </w:p>
    <w:p w:rsidR="00A253C1" w:rsidRPr="00A253C1" w:rsidRDefault="00A253C1" w:rsidP="00EA632B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по освоению темы (раздела) проектируется от цели до результата;</w:t>
      </w:r>
    </w:p>
    <w:p w:rsidR="00A253C1" w:rsidRPr="00A253C1" w:rsidRDefault="00A253C1" w:rsidP="00EA632B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используются эффективные методы работы с информацией;</w:t>
      </w:r>
    </w:p>
    <w:p w:rsidR="00A253C1" w:rsidRPr="00A253C1" w:rsidRDefault="00A253C1" w:rsidP="00EA632B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A253C1" w:rsidRPr="00A253C1" w:rsidRDefault="00A253C1" w:rsidP="00EA632B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 условия для применения знаний и умений в практической деятельности.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заключении.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что же 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из себя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современный урок, соответствующий требованиям ФГОС нового поколения?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– это: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 использованием техники (компьютер, диапроектор, интерактивная доска и т.п.);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на котором осуществляется индивидуальный подход каждому ученику.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содержащий разные виды деятельности.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котором ученику должно быть комфортно.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урок развивает у детей </w:t>
      </w:r>
      <w:proofErr w:type="spellStart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креативное</w:t>
      </w:r>
      <w:proofErr w:type="spellEnd"/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мышление.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воспитывает думающего ученика-интеллектуала.</w:t>
      </w:r>
    </w:p>
    <w:p w:rsidR="00A253C1" w:rsidRPr="00A253C1" w:rsidRDefault="00A253C1" w:rsidP="00EA632B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часть, педагогики концентрируется в уроке.</w:t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253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253C1" w:rsidRPr="00A253C1" w:rsidRDefault="00A253C1" w:rsidP="00EA632B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A632B" w:rsidRDefault="00EA632B">
      <w:pPr>
        <w:jc w:val="both"/>
      </w:pPr>
    </w:p>
    <w:sectPr w:rsidR="00EA632B" w:rsidSect="00A9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3C1"/>
    <w:multiLevelType w:val="multilevel"/>
    <w:tmpl w:val="364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93ACC"/>
    <w:multiLevelType w:val="multilevel"/>
    <w:tmpl w:val="E56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54BB4"/>
    <w:multiLevelType w:val="multilevel"/>
    <w:tmpl w:val="DFEA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D27B4"/>
    <w:multiLevelType w:val="multilevel"/>
    <w:tmpl w:val="A390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E016C"/>
    <w:multiLevelType w:val="multilevel"/>
    <w:tmpl w:val="7E8C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9392D"/>
    <w:multiLevelType w:val="multilevel"/>
    <w:tmpl w:val="41D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6304"/>
    <w:multiLevelType w:val="multilevel"/>
    <w:tmpl w:val="CEF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172DB"/>
    <w:multiLevelType w:val="multilevel"/>
    <w:tmpl w:val="F57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3C1"/>
    <w:rsid w:val="00A253C1"/>
    <w:rsid w:val="00A900EB"/>
    <w:rsid w:val="00EA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B"/>
  </w:style>
  <w:style w:type="paragraph" w:styleId="1">
    <w:name w:val="heading 1"/>
    <w:basedOn w:val="a"/>
    <w:link w:val="10"/>
    <w:uiPriority w:val="9"/>
    <w:qFormat/>
    <w:rsid w:val="00A2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3C1"/>
    <w:rPr>
      <w:color w:val="0000FF"/>
      <w:u w:val="single"/>
    </w:rPr>
  </w:style>
  <w:style w:type="paragraph" w:styleId="a5">
    <w:name w:val="No Spacing"/>
    <w:uiPriority w:val="1"/>
    <w:qFormat/>
    <w:rsid w:val="00EA6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2021-01-13T03:48:00Z</dcterms:created>
  <dcterms:modified xsi:type="dcterms:W3CDTF">2021-01-13T04:13:00Z</dcterms:modified>
</cp:coreProperties>
</file>